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FEA0C5" w14:textId="4C354360" w:rsidR="00084350" w:rsidRDefault="00084350" w:rsidP="00084350">
      <w:pPr>
        <w:rPr>
          <w:b/>
          <w:bCs/>
          <w:sz w:val="28"/>
          <w:szCs w:val="28"/>
          <w:u w:val="single"/>
          <w:lang w:val="en-GB"/>
        </w:rPr>
      </w:pPr>
      <w:r w:rsidRPr="00176F78">
        <w:rPr>
          <w:b/>
          <w:bCs/>
          <w:sz w:val="28"/>
          <w:szCs w:val="28"/>
          <w:u w:val="single"/>
          <w:lang w:val="en-GB"/>
        </w:rPr>
        <w:t>Analysing Poetic Devices</w:t>
      </w:r>
      <w:r>
        <w:rPr>
          <w:b/>
          <w:bCs/>
          <w:sz w:val="28"/>
          <w:szCs w:val="28"/>
          <w:u w:val="single"/>
          <w:lang w:val="en-GB"/>
        </w:rPr>
        <w:t xml:space="preserve"> – Possible Answers</w:t>
      </w:r>
    </w:p>
    <w:p w14:paraId="3266A39A" w14:textId="270DC35F" w:rsidR="00084350" w:rsidRPr="00084350" w:rsidRDefault="00084350" w:rsidP="00084350">
      <w:pPr>
        <w:rPr>
          <w:b/>
          <w:bCs/>
          <w:color w:val="FF0000"/>
          <w:sz w:val="28"/>
          <w:szCs w:val="28"/>
          <w:lang w:val="en-GB"/>
        </w:rPr>
      </w:pPr>
      <w:r w:rsidRPr="00084350">
        <w:rPr>
          <w:b/>
          <w:bCs/>
          <w:color w:val="FF0000"/>
          <w:sz w:val="28"/>
          <w:szCs w:val="28"/>
          <w:lang w:val="en-GB"/>
        </w:rPr>
        <w:t xml:space="preserve">Please </w:t>
      </w:r>
      <w:proofErr w:type="gramStart"/>
      <w:r w:rsidRPr="00084350">
        <w:rPr>
          <w:b/>
          <w:bCs/>
          <w:color w:val="FF0000"/>
          <w:sz w:val="28"/>
          <w:szCs w:val="28"/>
          <w:lang w:val="en-GB"/>
        </w:rPr>
        <w:t>note:</w:t>
      </w:r>
      <w:proofErr w:type="gramEnd"/>
      <w:r w:rsidRPr="00084350">
        <w:rPr>
          <w:b/>
          <w:bCs/>
          <w:color w:val="FF0000"/>
          <w:sz w:val="28"/>
          <w:szCs w:val="28"/>
          <w:lang w:val="en-GB"/>
        </w:rPr>
        <w:t xml:space="preserve"> this is not an exhaustive list. If you can offer an interpretation and link it to the poem, your idea is valid.</w:t>
      </w:r>
    </w:p>
    <w:p w14:paraId="296A6CD3" w14:textId="77777777" w:rsidR="00084350" w:rsidRPr="00176F78" w:rsidRDefault="00084350" w:rsidP="00084350">
      <w:pPr>
        <w:rPr>
          <w:sz w:val="28"/>
          <w:szCs w:val="28"/>
          <w:lang w:val="en-GB"/>
        </w:rPr>
      </w:pPr>
      <w:r w:rsidRPr="00176F78">
        <w:rPr>
          <w:sz w:val="28"/>
          <w:szCs w:val="28"/>
          <w:lang w:val="en-GB"/>
        </w:rPr>
        <w:t>Fill in the table below by finding and commenting on the devices or quotes I have listed.</w:t>
      </w:r>
    </w:p>
    <w:p w14:paraId="72DDAA86" w14:textId="77777777" w:rsidR="00084350" w:rsidRPr="00176F78" w:rsidRDefault="00084350" w:rsidP="00084350">
      <w:pPr>
        <w:rPr>
          <w:sz w:val="28"/>
          <w:szCs w:val="28"/>
          <w:lang w:val="en-GB"/>
        </w:rPr>
      </w:pPr>
      <w:r w:rsidRPr="00176F78">
        <w:rPr>
          <w:sz w:val="28"/>
          <w:szCs w:val="28"/>
          <w:lang w:val="en-GB"/>
        </w:rPr>
        <w:t>The effect column must be filled out in detail, and you need to give a range of interpretations.</w:t>
      </w:r>
    </w:p>
    <w:p w14:paraId="3CE3C8A5" w14:textId="77777777" w:rsidR="00084350" w:rsidRPr="00176F78" w:rsidRDefault="00084350" w:rsidP="00084350">
      <w:pPr>
        <w:rPr>
          <w:sz w:val="28"/>
          <w:szCs w:val="28"/>
          <w:lang w:val="en-GB"/>
        </w:rPr>
      </w:pPr>
      <w:r w:rsidRPr="00176F78">
        <w:rPr>
          <w:sz w:val="28"/>
          <w:szCs w:val="28"/>
          <w:lang w:val="en-GB"/>
        </w:rPr>
        <w:t>Consider what the word or image makes you (the reader) think of, feel, understand, experience or realise.</w:t>
      </w:r>
    </w:p>
    <w:p w14:paraId="0995466D" w14:textId="77777777" w:rsidR="00084350" w:rsidRPr="009E61C2" w:rsidRDefault="00084350" w:rsidP="00084350">
      <w:pPr>
        <w:rPr>
          <w:lang w:val="en-GB"/>
        </w:rPr>
      </w:pPr>
    </w:p>
    <w:tbl>
      <w:tblPr>
        <w:tblStyle w:val="TableGrid"/>
        <w:tblW w:w="0" w:type="auto"/>
        <w:tblLook w:val="04A0" w:firstRow="1" w:lastRow="0" w:firstColumn="1" w:lastColumn="0" w:noHBand="0" w:noVBand="1"/>
      </w:tblPr>
      <w:tblGrid>
        <w:gridCol w:w="2632"/>
        <w:gridCol w:w="3625"/>
        <w:gridCol w:w="6693"/>
      </w:tblGrid>
      <w:tr w:rsidR="00084350" w:rsidRPr="00B246D7" w14:paraId="486F0B60" w14:textId="77777777" w:rsidTr="00DE2D7D">
        <w:tc>
          <w:tcPr>
            <w:tcW w:w="2660" w:type="dxa"/>
          </w:tcPr>
          <w:p w14:paraId="3EBB66F7" w14:textId="77777777" w:rsidR="00084350" w:rsidRPr="00B246D7" w:rsidRDefault="00084350" w:rsidP="00DE2D7D">
            <w:pPr>
              <w:rPr>
                <w:sz w:val="28"/>
                <w:szCs w:val="28"/>
                <w:lang w:val="en-GB"/>
              </w:rPr>
            </w:pPr>
            <w:r w:rsidRPr="00B246D7">
              <w:rPr>
                <w:sz w:val="28"/>
                <w:szCs w:val="28"/>
                <w:lang w:val="en-GB"/>
              </w:rPr>
              <w:t>Device</w:t>
            </w:r>
          </w:p>
        </w:tc>
        <w:tc>
          <w:tcPr>
            <w:tcW w:w="3685" w:type="dxa"/>
          </w:tcPr>
          <w:p w14:paraId="3669E161" w14:textId="77777777" w:rsidR="00084350" w:rsidRPr="00B246D7" w:rsidRDefault="00084350" w:rsidP="00DE2D7D">
            <w:pPr>
              <w:rPr>
                <w:sz w:val="28"/>
                <w:szCs w:val="28"/>
                <w:lang w:val="en-GB"/>
              </w:rPr>
            </w:pPr>
            <w:r w:rsidRPr="00B246D7">
              <w:rPr>
                <w:sz w:val="28"/>
                <w:szCs w:val="28"/>
                <w:lang w:val="en-GB"/>
              </w:rPr>
              <w:t>Quote</w:t>
            </w:r>
          </w:p>
        </w:tc>
        <w:tc>
          <w:tcPr>
            <w:tcW w:w="6831" w:type="dxa"/>
          </w:tcPr>
          <w:p w14:paraId="16F8234D" w14:textId="77777777" w:rsidR="00084350" w:rsidRPr="00B246D7" w:rsidRDefault="00084350" w:rsidP="00DE2D7D">
            <w:pPr>
              <w:rPr>
                <w:sz w:val="28"/>
                <w:szCs w:val="28"/>
                <w:lang w:val="en-GB"/>
              </w:rPr>
            </w:pPr>
            <w:r w:rsidRPr="00B246D7">
              <w:rPr>
                <w:sz w:val="28"/>
                <w:szCs w:val="28"/>
                <w:lang w:val="en-GB"/>
              </w:rPr>
              <w:t>Effect</w:t>
            </w:r>
            <w:r>
              <w:rPr>
                <w:sz w:val="28"/>
                <w:szCs w:val="28"/>
                <w:lang w:val="en-GB"/>
              </w:rPr>
              <w:t xml:space="preserve"> – you must fill this in in detail. </w:t>
            </w:r>
          </w:p>
        </w:tc>
      </w:tr>
      <w:tr w:rsidR="00084350" w:rsidRPr="00176F78" w14:paraId="6365947F" w14:textId="77777777" w:rsidTr="00DE2D7D">
        <w:tc>
          <w:tcPr>
            <w:tcW w:w="2660" w:type="dxa"/>
          </w:tcPr>
          <w:p w14:paraId="671449E0" w14:textId="77777777" w:rsidR="00084350" w:rsidRPr="00176F78" w:rsidRDefault="00084350" w:rsidP="00DE2D7D">
            <w:pPr>
              <w:rPr>
                <w:lang w:val="en-GB"/>
              </w:rPr>
            </w:pPr>
            <w:r w:rsidRPr="00176F78">
              <w:rPr>
                <w:lang w:val="en-GB"/>
              </w:rPr>
              <w:t>Simile</w:t>
            </w:r>
          </w:p>
        </w:tc>
        <w:tc>
          <w:tcPr>
            <w:tcW w:w="3685" w:type="dxa"/>
          </w:tcPr>
          <w:p w14:paraId="1062F4B7" w14:textId="77777777" w:rsidR="00084350" w:rsidRPr="00176F78" w:rsidRDefault="00084350" w:rsidP="00DE2D7D">
            <w:pPr>
              <w:rPr>
                <w:lang w:val="en-GB"/>
              </w:rPr>
            </w:pPr>
            <w:r w:rsidRPr="00176F78">
              <w:rPr>
                <w:lang w:val="en-GB"/>
              </w:rPr>
              <w:t>‘The skin cracks like a pod’</w:t>
            </w:r>
          </w:p>
        </w:tc>
        <w:tc>
          <w:tcPr>
            <w:tcW w:w="6831" w:type="dxa"/>
          </w:tcPr>
          <w:p w14:paraId="3F52B7E5" w14:textId="77777777" w:rsidR="00084350" w:rsidRPr="00176F78" w:rsidRDefault="00084350" w:rsidP="00DE2D7D">
            <w:pPr>
              <w:rPr>
                <w:lang w:val="en-GB"/>
              </w:rPr>
            </w:pPr>
            <w:r w:rsidRPr="00176F78">
              <w:rPr>
                <w:lang w:val="en-GB"/>
              </w:rPr>
              <w:t xml:space="preserve">By comparing the people’s skin to a seed pod, it suggests it is dry and brittle. She may also be implying that just as seeds need water to grow and thrive, so too do these people. The image of skin being cracked makes it sound </w:t>
            </w:r>
            <w:proofErr w:type="gramStart"/>
            <w:r w:rsidRPr="00176F78">
              <w:rPr>
                <w:lang w:val="en-GB"/>
              </w:rPr>
              <w:t>painful</w:t>
            </w:r>
            <w:proofErr w:type="gramEnd"/>
            <w:r w:rsidRPr="00176F78">
              <w:rPr>
                <w:lang w:val="en-GB"/>
              </w:rPr>
              <w:t xml:space="preserve"> so the reader sympathises with the people.</w:t>
            </w:r>
          </w:p>
        </w:tc>
      </w:tr>
      <w:tr w:rsidR="00084350" w:rsidRPr="00176F78" w14:paraId="3C5B624E" w14:textId="77777777" w:rsidTr="00DE2D7D">
        <w:tc>
          <w:tcPr>
            <w:tcW w:w="2660" w:type="dxa"/>
          </w:tcPr>
          <w:p w14:paraId="4AFEB0D7" w14:textId="77777777" w:rsidR="00084350" w:rsidRPr="00176F78" w:rsidRDefault="00084350" w:rsidP="00DE2D7D">
            <w:pPr>
              <w:rPr>
                <w:lang w:val="en-GB"/>
              </w:rPr>
            </w:pPr>
            <w:r w:rsidRPr="00176F78">
              <w:rPr>
                <w:lang w:val="en-GB"/>
              </w:rPr>
              <w:t>onomatopoeia</w:t>
            </w:r>
          </w:p>
        </w:tc>
        <w:tc>
          <w:tcPr>
            <w:tcW w:w="3685" w:type="dxa"/>
          </w:tcPr>
          <w:p w14:paraId="27D306BE" w14:textId="40AFB1AC" w:rsidR="00084350" w:rsidRPr="00176F78" w:rsidRDefault="00084350" w:rsidP="00DE2D7D">
            <w:pPr>
              <w:rPr>
                <w:lang w:val="en-GB"/>
              </w:rPr>
            </w:pPr>
            <w:r>
              <w:rPr>
                <w:lang w:val="en-GB"/>
              </w:rPr>
              <w:t>‘drip’ ‘splash’</w:t>
            </w:r>
          </w:p>
        </w:tc>
        <w:tc>
          <w:tcPr>
            <w:tcW w:w="6831" w:type="dxa"/>
          </w:tcPr>
          <w:p w14:paraId="65B66A4F" w14:textId="150BE67E" w:rsidR="00084350" w:rsidRPr="00176F78" w:rsidRDefault="00084350" w:rsidP="00DE2D7D">
            <w:pPr>
              <w:rPr>
                <w:lang w:val="en-GB"/>
              </w:rPr>
            </w:pPr>
            <w:r w:rsidRPr="00176F78">
              <w:rPr>
                <w:lang w:val="en-GB"/>
              </w:rPr>
              <w:t>Reflects sound of water</w:t>
            </w:r>
            <w:r>
              <w:rPr>
                <w:lang w:val="en-GB"/>
              </w:rPr>
              <w:t xml:space="preserve">. To help us understand how it might feel to be imagining the sound of water when we have none. </w:t>
            </w:r>
          </w:p>
          <w:p w14:paraId="221936E3" w14:textId="77777777" w:rsidR="00084350" w:rsidRPr="00176F78" w:rsidRDefault="00084350" w:rsidP="00DE2D7D">
            <w:pPr>
              <w:rPr>
                <w:lang w:val="en-GB"/>
              </w:rPr>
            </w:pPr>
          </w:p>
        </w:tc>
      </w:tr>
      <w:tr w:rsidR="00084350" w:rsidRPr="00176F78" w14:paraId="3AC43F56" w14:textId="77777777" w:rsidTr="00DE2D7D">
        <w:tc>
          <w:tcPr>
            <w:tcW w:w="2660" w:type="dxa"/>
          </w:tcPr>
          <w:p w14:paraId="18D71AE3" w14:textId="77777777" w:rsidR="00084350" w:rsidRPr="00176F78" w:rsidRDefault="00084350" w:rsidP="00DE2D7D">
            <w:pPr>
              <w:rPr>
                <w:lang w:val="en-GB"/>
              </w:rPr>
            </w:pPr>
            <w:r w:rsidRPr="00176F78">
              <w:rPr>
                <w:lang w:val="en-GB"/>
              </w:rPr>
              <w:t>An imperative verb (telling the reader to do something)</w:t>
            </w:r>
          </w:p>
        </w:tc>
        <w:tc>
          <w:tcPr>
            <w:tcW w:w="3685" w:type="dxa"/>
          </w:tcPr>
          <w:p w14:paraId="0F2F340F" w14:textId="47D00DC2" w:rsidR="00084350" w:rsidRPr="00176F78" w:rsidRDefault="00084350" w:rsidP="00DE2D7D">
            <w:pPr>
              <w:rPr>
                <w:lang w:val="en-GB"/>
              </w:rPr>
            </w:pPr>
            <w:r>
              <w:rPr>
                <w:lang w:val="en-GB"/>
              </w:rPr>
              <w:t>‘Imagine…’</w:t>
            </w:r>
          </w:p>
        </w:tc>
        <w:tc>
          <w:tcPr>
            <w:tcW w:w="6831" w:type="dxa"/>
          </w:tcPr>
          <w:p w14:paraId="20ECE2C4" w14:textId="0B9C9D48" w:rsidR="00084350" w:rsidRPr="00176F78" w:rsidRDefault="00084350" w:rsidP="00DE2D7D">
            <w:pPr>
              <w:rPr>
                <w:lang w:val="en-GB"/>
              </w:rPr>
            </w:pPr>
            <w:r>
              <w:rPr>
                <w:lang w:val="en-GB"/>
              </w:rPr>
              <w:t xml:space="preserve">The poet is asking us to put ourselves in the position of the people in the poem.  We do not normally need to imagine the sound of water as we hear it all the </w:t>
            </w:r>
            <w:proofErr w:type="gramStart"/>
            <w:r>
              <w:rPr>
                <w:lang w:val="en-GB"/>
              </w:rPr>
              <w:t>time</w:t>
            </w:r>
            <w:proofErr w:type="gramEnd"/>
            <w:r>
              <w:rPr>
                <w:lang w:val="en-GB"/>
              </w:rPr>
              <w:t xml:space="preserve"> but she wants us to realise that to them it is a joyous sound.</w:t>
            </w:r>
          </w:p>
        </w:tc>
      </w:tr>
      <w:tr w:rsidR="00084350" w:rsidRPr="00176F78" w14:paraId="37A845A2" w14:textId="77777777" w:rsidTr="00DE2D7D">
        <w:tc>
          <w:tcPr>
            <w:tcW w:w="2660" w:type="dxa"/>
          </w:tcPr>
          <w:p w14:paraId="15BEA0AF" w14:textId="77777777" w:rsidR="00084350" w:rsidRPr="00176F78" w:rsidRDefault="00084350" w:rsidP="00DE2D7D">
            <w:pPr>
              <w:rPr>
                <w:lang w:val="en-GB"/>
              </w:rPr>
            </w:pPr>
            <w:r w:rsidRPr="00176F78">
              <w:rPr>
                <w:lang w:val="en-GB"/>
              </w:rPr>
              <w:t>A concise, direct, factual statement ending in a full stop.</w:t>
            </w:r>
          </w:p>
        </w:tc>
        <w:tc>
          <w:tcPr>
            <w:tcW w:w="3685" w:type="dxa"/>
          </w:tcPr>
          <w:p w14:paraId="4D271644" w14:textId="56F3F29F" w:rsidR="00084350" w:rsidRPr="00176F78" w:rsidRDefault="00084350" w:rsidP="00DE2D7D">
            <w:pPr>
              <w:rPr>
                <w:lang w:val="en-GB"/>
              </w:rPr>
            </w:pPr>
            <w:r>
              <w:rPr>
                <w:lang w:val="en-GB"/>
              </w:rPr>
              <w:t>There is never enough water.</w:t>
            </w:r>
          </w:p>
        </w:tc>
        <w:tc>
          <w:tcPr>
            <w:tcW w:w="6831" w:type="dxa"/>
          </w:tcPr>
          <w:p w14:paraId="6F8E0D7C" w14:textId="14149C6B" w:rsidR="00084350" w:rsidRPr="00176F78" w:rsidRDefault="00084350" w:rsidP="00DE2D7D">
            <w:pPr>
              <w:rPr>
                <w:lang w:val="en-GB"/>
              </w:rPr>
            </w:pPr>
            <w:r>
              <w:rPr>
                <w:lang w:val="en-GB"/>
              </w:rPr>
              <w:t>This line is not poetic or complex. Instead it is a simple comment designed to help us understand the facts of the situation at the start of the poem.</w:t>
            </w:r>
          </w:p>
        </w:tc>
      </w:tr>
      <w:tr w:rsidR="00084350" w:rsidRPr="00176F78" w14:paraId="35F73184" w14:textId="77777777" w:rsidTr="00DE2D7D">
        <w:tc>
          <w:tcPr>
            <w:tcW w:w="2660" w:type="dxa"/>
          </w:tcPr>
          <w:p w14:paraId="4D842DCB" w14:textId="7F52EAD2" w:rsidR="00084350" w:rsidRPr="00176F78" w:rsidRDefault="00084350" w:rsidP="00DE2D7D">
            <w:pPr>
              <w:rPr>
                <w:lang w:val="en-GB"/>
              </w:rPr>
            </w:pPr>
            <w:r>
              <w:rPr>
                <w:lang w:val="en-GB"/>
              </w:rPr>
              <w:t>Metaphor</w:t>
            </w:r>
          </w:p>
        </w:tc>
        <w:tc>
          <w:tcPr>
            <w:tcW w:w="3685" w:type="dxa"/>
          </w:tcPr>
          <w:p w14:paraId="62DDABB2" w14:textId="77777777" w:rsidR="00084350" w:rsidRPr="00176F78" w:rsidRDefault="00084350" w:rsidP="00DE2D7D">
            <w:pPr>
              <w:rPr>
                <w:lang w:val="en-GB"/>
              </w:rPr>
            </w:pPr>
            <w:r w:rsidRPr="00176F78">
              <w:rPr>
                <w:lang w:val="en-GB"/>
              </w:rPr>
              <w:t>‘The voice of a kindly god.’</w:t>
            </w:r>
          </w:p>
        </w:tc>
        <w:tc>
          <w:tcPr>
            <w:tcW w:w="6831" w:type="dxa"/>
          </w:tcPr>
          <w:p w14:paraId="0A720675" w14:textId="1AD31395" w:rsidR="00084350" w:rsidRDefault="00084350" w:rsidP="00DE2D7D">
            <w:pPr>
              <w:rPr>
                <w:lang w:val="en-GB"/>
              </w:rPr>
            </w:pPr>
            <w:r>
              <w:rPr>
                <w:lang w:val="en-GB"/>
              </w:rPr>
              <w:t>This metaphor implies that water is viewed as a gift from a god. It is as if a god’s love is raining down on them in a very practical form. Having water is like a miracle to them.</w:t>
            </w:r>
          </w:p>
          <w:p w14:paraId="6D10BB88" w14:textId="3D96FF61" w:rsidR="00084350" w:rsidRPr="00176F78" w:rsidRDefault="00084350" w:rsidP="00DE2D7D">
            <w:pPr>
              <w:rPr>
                <w:lang w:val="en-GB"/>
              </w:rPr>
            </w:pPr>
            <w:r>
              <w:rPr>
                <w:lang w:val="en-GB"/>
              </w:rPr>
              <w:t>(Note: no capital letter for god in the poem as India has many gods.)</w:t>
            </w:r>
          </w:p>
        </w:tc>
      </w:tr>
      <w:tr w:rsidR="00084350" w:rsidRPr="00176F78" w14:paraId="736EBFEC" w14:textId="77777777" w:rsidTr="00DE2D7D">
        <w:tc>
          <w:tcPr>
            <w:tcW w:w="2660" w:type="dxa"/>
          </w:tcPr>
          <w:p w14:paraId="67335803" w14:textId="77777777" w:rsidR="00084350" w:rsidRPr="00176F78" w:rsidRDefault="00084350" w:rsidP="00DE2D7D">
            <w:pPr>
              <w:rPr>
                <w:lang w:val="en-GB"/>
              </w:rPr>
            </w:pPr>
            <w:r w:rsidRPr="00176F78">
              <w:rPr>
                <w:lang w:val="en-GB"/>
              </w:rPr>
              <w:lastRenderedPageBreak/>
              <w:t>Religious imagery</w:t>
            </w:r>
          </w:p>
        </w:tc>
        <w:tc>
          <w:tcPr>
            <w:tcW w:w="3685" w:type="dxa"/>
          </w:tcPr>
          <w:p w14:paraId="37C45ABC" w14:textId="77777777" w:rsidR="00084350" w:rsidRPr="00176F78" w:rsidRDefault="00084350" w:rsidP="00DE2D7D">
            <w:pPr>
              <w:rPr>
                <w:lang w:val="en-GB"/>
              </w:rPr>
            </w:pPr>
            <w:r w:rsidRPr="00176F78">
              <w:rPr>
                <w:lang w:val="en-GB"/>
              </w:rPr>
              <w:t>‘a congregation’</w:t>
            </w:r>
          </w:p>
        </w:tc>
        <w:tc>
          <w:tcPr>
            <w:tcW w:w="6831" w:type="dxa"/>
          </w:tcPr>
          <w:p w14:paraId="02D9AA81" w14:textId="29D6A02C" w:rsidR="00084350" w:rsidRPr="00176F78" w:rsidRDefault="00084350" w:rsidP="00DE2D7D">
            <w:pPr>
              <w:rPr>
                <w:lang w:val="en-GB"/>
              </w:rPr>
            </w:pPr>
            <w:r>
              <w:rPr>
                <w:lang w:val="en-GB"/>
              </w:rPr>
              <w:t>The word ‘congregation’ usually refers to a group of worshippers in a church or temple. However, here they are worshipping the around the water that they believe has been sent by a god.</w:t>
            </w:r>
          </w:p>
        </w:tc>
      </w:tr>
      <w:tr w:rsidR="00084350" w:rsidRPr="00176F78" w14:paraId="34AF6CBD" w14:textId="77777777" w:rsidTr="00DE2D7D">
        <w:tc>
          <w:tcPr>
            <w:tcW w:w="2660" w:type="dxa"/>
          </w:tcPr>
          <w:p w14:paraId="7AC5AF41" w14:textId="77777777" w:rsidR="00084350" w:rsidRPr="00176F78" w:rsidRDefault="00084350" w:rsidP="00DE2D7D">
            <w:pPr>
              <w:rPr>
                <w:lang w:val="en-GB"/>
              </w:rPr>
            </w:pPr>
            <w:r w:rsidRPr="00176F78">
              <w:rPr>
                <w:lang w:val="en-GB"/>
              </w:rPr>
              <w:t>Omitting the commas in a list</w:t>
            </w:r>
          </w:p>
        </w:tc>
        <w:tc>
          <w:tcPr>
            <w:tcW w:w="3685" w:type="dxa"/>
          </w:tcPr>
          <w:p w14:paraId="0CE13E63" w14:textId="77777777" w:rsidR="00084350" w:rsidRPr="00176F78" w:rsidRDefault="00084350" w:rsidP="00DE2D7D">
            <w:pPr>
              <w:rPr>
                <w:lang w:val="en-GB"/>
              </w:rPr>
            </w:pPr>
            <w:r w:rsidRPr="00176F78">
              <w:rPr>
                <w:lang w:val="en-GB"/>
              </w:rPr>
              <w:t>‘every man woman child for streets around’</w:t>
            </w:r>
          </w:p>
        </w:tc>
        <w:tc>
          <w:tcPr>
            <w:tcW w:w="6831" w:type="dxa"/>
          </w:tcPr>
          <w:p w14:paraId="3823137D" w14:textId="6B3318EE" w:rsidR="00084350" w:rsidRPr="00176F78" w:rsidRDefault="00084350" w:rsidP="00DE2D7D">
            <w:pPr>
              <w:rPr>
                <w:lang w:val="en-GB"/>
              </w:rPr>
            </w:pPr>
            <w:r>
              <w:rPr>
                <w:lang w:val="en-GB"/>
              </w:rPr>
              <w:t>It reflects that in the scrabble for water, there is no space or separation between man woman or child.</w:t>
            </w:r>
          </w:p>
        </w:tc>
      </w:tr>
      <w:tr w:rsidR="00084350" w:rsidRPr="00176F78" w14:paraId="0A885992" w14:textId="77777777" w:rsidTr="00DE2D7D">
        <w:tc>
          <w:tcPr>
            <w:tcW w:w="2660" w:type="dxa"/>
          </w:tcPr>
          <w:p w14:paraId="48EB6FB1" w14:textId="77777777" w:rsidR="00084350" w:rsidRPr="00176F78" w:rsidRDefault="00084350" w:rsidP="00DE2D7D">
            <w:pPr>
              <w:rPr>
                <w:lang w:val="en-GB"/>
              </w:rPr>
            </w:pPr>
            <w:r w:rsidRPr="00176F78">
              <w:rPr>
                <w:lang w:val="en-GB"/>
              </w:rPr>
              <w:t>Metaphor to reflect value of water.</w:t>
            </w:r>
          </w:p>
        </w:tc>
        <w:tc>
          <w:tcPr>
            <w:tcW w:w="3685" w:type="dxa"/>
          </w:tcPr>
          <w:p w14:paraId="0B28BBC3" w14:textId="7FB85F04" w:rsidR="00084350" w:rsidRPr="00176F78" w:rsidRDefault="00084350" w:rsidP="00DE2D7D">
            <w:pPr>
              <w:rPr>
                <w:lang w:val="en-GB"/>
              </w:rPr>
            </w:pPr>
            <w:r>
              <w:rPr>
                <w:lang w:val="en-GB"/>
              </w:rPr>
              <w:t>‘Silver crashes to the ground’</w:t>
            </w:r>
          </w:p>
        </w:tc>
        <w:tc>
          <w:tcPr>
            <w:tcW w:w="6831" w:type="dxa"/>
          </w:tcPr>
          <w:p w14:paraId="34B7CEE1" w14:textId="2D94DB7B" w:rsidR="00084350" w:rsidRPr="00176F78" w:rsidRDefault="00084350" w:rsidP="00DE2D7D">
            <w:pPr>
              <w:rPr>
                <w:lang w:val="en-GB"/>
              </w:rPr>
            </w:pPr>
            <w:r>
              <w:rPr>
                <w:lang w:val="en-GB"/>
              </w:rPr>
              <w:t>The comparison to ‘silver’ implies the water is precious to them and having access to it is a moment of good fortune. It also reflects the colour of the water so the reader can imagine it flooding out of the pipe.</w:t>
            </w:r>
          </w:p>
        </w:tc>
      </w:tr>
      <w:tr w:rsidR="00084350" w:rsidRPr="00176F78" w14:paraId="60601899" w14:textId="77777777" w:rsidTr="00DE2D7D">
        <w:tc>
          <w:tcPr>
            <w:tcW w:w="2660" w:type="dxa"/>
          </w:tcPr>
          <w:p w14:paraId="2BE0E29F" w14:textId="77777777" w:rsidR="00084350" w:rsidRPr="00176F78" w:rsidRDefault="00084350" w:rsidP="00DE2D7D">
            <w:pPr>
              <w:rPr>
                <w:lang w:val="en-GB"/>
              </w:rPr>
            </w:pPr>
            <w:r w:rsidRPr="00176F78">
              <w:rPr>
                <w:lang w:val="en-GB"/>
              </w:rPr>
              <w:t>Words to show desperation, excitement or panic.</w:t>
            </w:r>
          </w:p>
        </w:tc>
        <w:tc>
          <w:tcPr>
            <w:tcW w:w="3685" w:type="dxa"/>
          </w:tcPr>
          <w:p w14:paraId="1F6AF676" w14:textId="77777777" w:rsidR="00084350" w:rsidRDefault="00084350" w:rsidP="00DE2D7D">
            <w:pPr>
              <w:rPr>
                <w:lang w:val="en-GB"/>
              </w:rPr>
            </w:pPr>
            <w:r>
              <w:rPr>
                <w:lang w:val="en-GB"/>
              </w:rPr>
              <w:t>‘frantic’</w:t>
            </w:r>
          </w:p>
          <w:p w14:paraId="6D62CA85" w14:textId="2CB09271" w:rsidR="00084350" w:rsidRPr="00176F78" w:rsidRDefault="00084350" w:rsidP="00DE2D7D">
            <w:pPr>
              <w:rPr>
                <w:lang w:val="en-GB"/>
              </w:rPr>
            </w:pPr>
            <w:r>
              <w:rPr>
                <w:lang w:val="en-GB"/>
              </w:rPr>
              <w:t>‘butts’</w:t>
            </w:r>
          </w:p>
        </w:tc>
        <w:tc>
          <w:tcPr>
            <w:tcW w:w="6831" w:type="dxa"/>
          </w:tcPr>
          <w:p w14:paraId="02004B94" w14:textId="63A44C51" w:rsidR="00084350" w:rsidRPr="00176F78" w:rsidRDefault="00084350" w:rsidP="00DE2D7D">
            <w:pPr>
              <w:rPr>
                <w:lang w:val="en-GB"/>
              </w:rPr>
            </w:pPr>
            <w:r>
              <w:rPr>
                <w:lang w:val="en-GB"/>
              </w:rPr>
              <w:t>‘frantic’ suggests people are desperate to get the water while it lasts. ‘Butts’ suggests everyone is crowded together pushing and shoving each other.  There is no time to be polite.</w:t>
            </w:r>
          </w:p>
        </w:tc>
      </w:tr>
      <w:tr w:rsidR="00084350" w:rsidRPr="00176F78" w14:paraId="0CE2C01D" w14:textId="77777777" w:rsidTr="00DE2D7D">
        <w:tc>
          <w:tcPr>
            <w:tcW w:w="2660" w:type="dxa"/>
          </w:tcPr>
          <w:p w14:paraId="619C8963" w14:textId="77777777" w:rsidR="00084350" w:rsidRPr="00176F78" w:rsidRDefault="00084350" w:rsidP="00DE2D7D">
            <w:pPr>
              <w:rPr>
                <w:lang w:val="en-GB"/>
              </w:rPr>
            </w:pPr>
            <w:r w:rsidRPr="00176F78">
              <w:rPr>
                <w:lang w:val="en-GB"/>
              </w:rPr>
              <w:t>Use of a list</w:t>
            </w:r>
          </w:p>
        </w:tc>
        <w:tc>
          <w:tcPr>
            <w:tcW w:w="3685" w:type="dxa"/>
          </w:tcPr>
          <w:p w14:paraId="2EAAA572" w14:textId="77777777" w:rsidR="00084350" w:rsidRPr="009E61C2" w:rsidRDefault="00084350" w:rsidP="00084350">
            <w:pPr>
              <w:rPr>
                <w:lang w:val="en-GB"/>
              </w:rPr>
            </w:pPr>
            <w:r w:rsidRPr="009E61C2">
              <w:rPr>
                <w:lang w:val="en-GB"/>
              </w:rPr>
              <w:t>with pots,</w:t>
            </w:r>
          </w:p>
          <w:p w14:paraId="6399DFCD" w14:textId="77777777" w:rsidR="00084350" w:rsidRPr="009E61C2" w:rsidRDefault="00084350" w:rsidP="00084350">
            <w:pPr>
              <w:rPr>
                <w:lang w:val="en-GB"/>
              </w:rPr>
            </w:pPr>
            <w:r w:rsidRPr="009E61C2">
              <w:rPr>
                <w:lang w:val="en-GB"/>
              </w:rPr>
              <w:t>brass, copper, aluminium</w:t>
            </w:r>
          </w:p>
          <w:p w14:paraId="212BB010" w14:textId="77777777" w:rsidR="00084350" w:rsidRPr="009E61C2" w:rsidRDefault="00084350" w:rsidP="00084350">
            <w:pPr>
              <w:rPr>
                <w:lang w:val="en-GB"/>
              </w:rPr>
            </w:pPr>
            <w:r w:rsidRPr="009E61C2">
              <w:rPr>
                <w:lang w:val="en-GB"/>
              </w:rPr>
              <w:t>plastic buckets</w:t>
            </w:r>
          </w:p>
          <w:p w14:paraId="240E2191" w14:textId="77777777" w:rsidR="00084350" w:rsidRPr="009E61C2" w:rsidRDefault="00084350" w:rsidP="00084350">
            <w:pPr>
              <w:rPr>
                <w:lang w:val="en-GB"/>
              </w:rPr>
            </w:pPr>
            <w:r w:rsidRPr="009E61C2">
              <w:rPr>
                <w:lang w:val="en-GB"/>
              </w:rPr>
              <w:t>frantic hands,</w:t>
            </w:r>
          </w:p>
          <w:p w14:paraId="4D4F89B5" w14:textId="77777777" w:rsidR="00084350" w:rsidRPr="00176F78" w:rsidRDefault="00084350" w:rsidP="00DE2D7D">
            <w:pPr>
              <w:rPr>
                <w:lang w:val="en-GB"/>
              </w:rPr>
            </w:pPr>
          </w:p>
        </w:tc>
        <w:tc>
          <w:tcPr>
            <w:tcW w:w="6831" w:type="dxa"/>
          </w:tcPr>
          <w:p w14:paraId="7F62D06C" w14:textId="77777777" w:rsidR="00084350" w:rsidRPr="00176F78" w:rsidRDefault="00084350" w:rsidP="00DE2D7D">
            <w:pPr>
              <w:rPr>
                <w:lang w:val="en-GB"/>
              </w:rPr>
            </w:pPr>
            <w:r w:rsidRPr="00176F78">
              <w:rPr>
                <w:lang w:val="en-GB"/>
              </w:rPr>
              <w:t>Reflects desperation as it suggests people just quickly grabbed whatever they could. It implies that they do not think that access to the water will last.</w:t>
            </w:r>
          </w:p>
        </w:tc>
      </w:tr>
      <w:tr w:rsidR="00084350" w:rsidRPr="00176F78" w14:paraId="46229DA2" w14:textId="77777777" w:rsidTr="00DE2D7D">
        <w:tc>
          <w:tcPr>
            <w:tcW w:w="2660" w:type="dxa"/>
          </w:tcPr>
          <w:p w14:paraId="71F0DC31" w14:textId="77777777" w:rsidR="00084350" w:rsidRPr="00176F78" w:rsidRDefault="00084350" w:rsidP="00DE2D7D">
            <w:pPr>
              <w:rPr>
                <w:lang w:val="en-GB"/>
              </w:rPr>
            </w:pPr>
            <w:r w:rsidRPr="00176F78">
              <w:rPr>
                <w:lang w:val="en-GB"/>
              </w:rPr>
              <w:t>Personification</w:t>
            </w:r>
          </w:p>
          <w:p w14:paraId="403C44D4" w14:textId="77777777" w:rsidR="00084350" w:rsidRPr="00176F78" w:rsidRDefault="00084350" w:rsidP="00DE2D7D">
            <w:pPr>
              <w:rPr>
                <w:lang w:val="en-GB"/>
              </w:rPr>
            </w:pPr>
            <w:r w:rsidRPr="00176F78">
              <w:rPr>
                <w:lang w:val="en-GB"/>
              </w:rPr>
              <w:t>(a form of metaphor)</w:t>
            </w:r>
          </w:p>
        </w:tc>
        <w:tc>
          <w:tcPr>
            <w:tcW w:w="3685" w:type="dxa"/>
          </w:tcPr>
          <w:p w14:paraId="63294AC3" w14:textId="77777777" w:rsidR="00084350" w:rsidRPr="00176F78" w:rsidRDefault="00084350" w:rsidP="00DE2D7D">
            <w:pPr>
              <w:rPr>
                <w:lang w:val="en-GB"/>
              </w:rPr>
            </w:pPr>
            <w:r w:rsidRPr="00176F78">
              <w:rPr>
                <w:lang w:val="en-GB"/>
              </w:rPr>
              <w:t>‘The Blessing sings’</w:t>
            </w:r>
          </w:p>
        </w:tc>
        <w:tc>
          <w:tcPr>
            <w:tcW w:w="6831" w:type="dxa"/>
          </w:tcPr>
          <w:p w14:paraId="4225FB33" w14:textId="0D5C94FF" w:rsidR="00084350" w:rsidRPr="00176F78" w:rsidRDefault="00084350" w:rsidP="00DE2D7D">
            <w:pPr>
              <w:rPr>
                <w:lang w:val="en-GB"/>
              </w:rPr>
            </w:pPr>
            <w:r>
              <w:rPr>
                <w:lang w:val="en-GB"/>
              </w:rPr>
              <w:t>It implies the sound of the water is almost like heavenly singing. Again, it reinforces that this is a miracle and a moment of worship.</w:t>
            </w:r>
          </w:p>
        </w:tc>
      </w:tr>
      <w:tr w:rsidR="00084350" w:rsidRPr="00176F78" w14:paraId="12C89AAE" w14:textId="77777777" w:rsidTr="00DE2D7D">
        <w:tc>
          <w:tcPr>
            <w:tcW w:w="2660" w:type="dxa"/>
          </w:tcPr>
          <w:p w14:paraId="39061BFB" w14:textId="77777777" w:rsidR="00084350" w:rsidRPr="00176F78" w:rsidRDefault="00084350" w:rsidP="00DE2D7D">
            <w:pPr>
              <w:rPr>
                <w:lang w:val="en-GB"/>
              </w:rPr>
            </w:pPr>
            <w:r w:rsidRPr="00176F78">
              <w:rPr>
                <w:lang w:val="en-GB"/>
              </w:rPr>
              <w:t>Emotive language</w:t>
            </w:r>
          </w:p>
          <w:p w14:paraId="3A6C34A4" w14:textId="77777777" w:rsidR="00084350" w:rsidRPr="00176F78" w:rsidRDefault="00084350" w:rsidP="00DE2D7D">
            <w:pPr>
              <w:rPr>
                <w:lang w:val="en-GB"/>
              </w:rPr>
            </w:pPr>
          </w:p>
        </w:tc>
        <w:tc>
          <w:tcPr>
            <w:tcW w:w="3685" w:type="dxa"/>
          </w:tcPr>
          <w:p w14:paraId="642C43DA" w14:textId="043200FD" w:rsidR="00084350" w:rsidRPr="00176F78" w:rsidRDefault="00084350" w:rsidP="00DE2D7D">
            <w:pPr>
              <w:rPr>
                <w:lang w:val="en-GB"/>
              </w:rPr>
            </w:pPr>
            <w:r>
              <w:rPr>
                <w:lang w:val="en-GB"/>
              </w:rPr>
              <w:t>‘children’, ‘small bones’</w:t>
            </w:r>
          </w:p>
        </w:tc>
        <w:tc>
          <w:tcPr>
            <w:tcW w:w="6831" w:type="dxa"/>
          </w:tcPr>
          <w:p w14:paraId="1133FEF4" w14:textId="0ABBA9C3" w:rsidR="00084350" w:rsidRPr="00176F78" w:rsidRDefault="00084350" w:rsidP="00DE2D7D">
            <w:pPr>
              <w:rPr>
                <w:lang w:val="en-GB"/>
              </w:rPr>
            </w:pPr>
            <w:r>
              <w:rPr>
                <w:lang w:val="en-GB"/>
              </w:rPr>
              <w:t>This reminds the reader that it is children who are suffering a lack of water</w:t>
            </w:r>
            <w:r w:rsidR="00A506E4">
              <w:rPr>
                <w:lang w:val="en-GB"/>
              </w:rPr>
              <w:t>.  They are ‘screaming’ with excitement at this point because it is something they rarely have.</w:t>
            </w:r>
          </w:p>
        </w:tc>
      </w:tr>
      <w:tr w:rsidR="00084350" w:rsidRPr="00176F78" w14:paraId="01390FD1" w14:textId="77777777" w:rsidTr="00DE2D7D">
        <w:tc>
          <w:tcPr>
            <w:tcW w:w="2660" w:type="dxa"/>
          </w:tcPr>
          <w:p w14:paraId="34E2B5FE" w14:textId="77777777" w:rsidR="00084350" w:rsidRPr="00176F78" w:rsidRDefault="00084350" w:rsidP="00DE2D7D">
            <w:pPr>
              <w:rPr>
                <w:lang w:val="en-GB"/>
              </w:rPr>
            </w:pPr>
            <w:r w:rsidRPr="00176F78">
              <w:rPr>
                <w:lang w:val="en-GB"/>
              </w:rPr>
              <w:t>Extension: an ironic word</w:t>
            </w:r>
          </w:p>
        </w:tc>
        <w:tc>
          <w:tcPr>
            <w:tcW w:w="3685" w:type="dxa"/>
          </w:tcPr>
          <w:p w14:paraId="786C8E43" w14:textId="0936AF6C" w:rsidR="00084350" w:rsidRPr="00176F78" w:rsidRDefault="00A506E4" w:rsidP="00DE2D7D">
            <w:pPr>
              <w:rPr>
                <w:lang w:val="en-GB"/>
              </w:rPr>
            </w:pPr>
            <w:r>
              <w:rPr>
                <w:lang w:val="en-GB"/>
              </w:rPr>
              <w:t>‘municipal’</w:t>
            </w:r>
          </w:p>
        </w:tc>
        <w:tc>
          <w:tcPr>
            <w:tcW w:w="6831" w:type="dxa"/>
          </w:tcPr>
          <w:p w14:paraId="779A9AFF" w14:textId="237B976F" w:rsidR="00084350" w:rsidRPr="00176F78" w:rsidRDefault="00A506E4" w:rsidP="00DE2D7D">
            <w:pPr>
              <w:rPr>
                <w:lang w:val="en-GB"/>
              </w:rPr>
            </w:pPr>
            <w:r>
              <w:rPr>
                <w:lang w:val="en-GB"/>
              </w:rPr>
              <w:t xml:space="preserve">Meant to be referring to the district/area/place – implies that it is to be shared by all. However, it seems some people only get to share it by accident when a pipe </w:t>
            </w:r>
            <w:proofErr w:type="gramStart"/>
            <w:r>
              <w:rPr>
                <w:lang w:val="en-GB"/>
              </w:rPr>
              <w:t>bursts</w:t>
            </w:r>
            <w:proofErr w:type="gramEnd"/>
            <w:r>
              <w:rPr>
                <w:lang w:val="en-GB"/>
              </w:rPr>
              <w:t>!</w:t>
            </w:r>
          </w:p>
        </w:tc>
      </w:tr>
      <w:tr w:rsidR="00084350" w:rsidRPr="00176F78" w14:paraId="2CF9885D" w14:textId="77777777" w:rsidTr="00DE2D7D">
        <w:tc>
          <w:tcPr>
            <w:tcW w:w="2660" w:type="dxa"/>
          </w:tcPr>
          <w:p w14:paraId="05207D0D" w14:textId="77777777" w:rsidR="00084350" w:rsidRPr="00176F78" w:rsidRDefault="00084350" w:rsidP="00DE2D7D">
            <w:pPr>
              <w:rPr>
                <w:lang w:val="en-GB"/>
              </w:rPr>
            </w:pPr>
            <w:r w:rsidRPr="00176F78">
              <w:rPr>
                <w:lang w:val="en-GB"/>
              </w:rPr>
              <w:t>Extension: a link to the North American Gold Rush</w:t>
            </w:r>
          </w:p>
        </w:tc>
        <w:tc>
          <w:tcPr>
            <w:tcW w:w="3685" w:type="dxa"/>
          </w:tcPr>
          <w:p w14:paraId="4A6A1113" w14:textId="53B11876" w:rsidR="00084350" w:rsidRPr="00176F78" w:rsidRDefault="00A506E4" w:rsidP="00DE2D7D">
            <w:pPr>
              <w:rPr>
                <w:lang w:val="en-GB"/>
              </w:rPr>
            </w:pPr>
            <w:r>
              <w:rPr>
                <w:lang w:val="en-GB"/>
              </w:rPr>
              <w:t>‘sudden rush of fortune’</w:t>
            </w:r>
          </w:p>
        </w:tc>
        <w:tc>
          <w:tcPr>
            <w:tcW w:w="6831" w:type="dxa"/>
          </w:tcPr>
          <w:p w14:paraId="621DD176" w14:textId="7251B706" w:rsidR="00084350" w:rsidRPr="00176F78" w:rsidRDefault="00A506E4" w:rsidP="00DE2D7D">
            <w:pPr>
              <w:rPr>
                <w:lang w:val="en-GB"/>
              </w:rPr>
            </w:pPr>
            <w:r>
              <w:rPr>
                <w:lang w:val="en-GB"/>
              </w:rPr>
              <w:t>By alluding to the gold rush, she is implying that the water is as precious as gold to these people. The gold rush also involved many poor and desperate people chasing a dream, hoping for something better so there are parallels with these people who have yet to find their fortune (or even a decent living).</w:t>
            </w:r>
          </w:p>
        </w:tc>
      </w:tr>
      <w:tr w:rsidR="00084350" w:rsidRPr="00176F78" w14:paraId="31F0752A" w14:textId="77777777" w:rsidTr="00DE2D7D">
        <w:tc>
          <w:tcPr>
            <w:tcW w:w="2660" w:type="dxa"/>
          </w:tcPr>
          <w:p w14:paraId="7BF13238" w14:textId="77777777" w:rsidR="00084350" w:rsidRPr="00176F78" w:rsidRDefault="00084350" w:rsidP="00DE2D7D">
            <w:pPr>
              <w:rPr>
                <w:lang w:val="en-GB"/>
              </w:rPr>
            </w:pPr>
            <w:r w:rsidRPr="00176F78">
              <w:rPr>
                <w:lang w:val="en-GB"/>
              </w:rPr>
              <w:lastRenderedPageBreak/>
              <w:t>Extension: use of light imagery in the final stanza.</w:t>
            </w:r>
          </w:p>
        </w:tc>
        <w:tc>
          <w:tcPr>
            <w:tcW w:w="3685" w:type="dxa"/>
          </w:tcPr>
          <w:p w14:paraId="33F8D7C4" w14:textId="77777777" w:rsidR="00084350" w:rsidRDefault="00A506E4" w:rsidP="00DE2D7D">
            <w:pPr>
              <w:rPr>
                <w:lang w:val="en-GB"/>
              </w:rPr>
            </w:pPr>
            <w:r>
              <w:rPr>
                <w:lang w:val="en-GB"/>
              </w:rPr>
              <w:t>‘liquid sun’</w:t>
            </w:r>
          </w:p>
          <w:p w14:paraId="6F2097C2" w14:textId="42811448" w:rsidR="00A506E4" w:rsidRPr="00176F78" w:rsidRDefault="00A506E4" w:rsidP="00DE2D7D">
            <w:pPr>
              <w:rPr>
                <w:lang w:val="en-GB"/>
              </w:rPr>
            </w:pPr>
            <w:r>
              <w:rPr>
                <w:lang w:val="en-GB"/>
              </w:rPr>
              <w:t>‘flashing light’</w:t>
            </w:r>
          </w:p>
        </w:tc>
        <w:tc>
          <w:tcPr>
            <w:tcW w:w="6831" w:type="dxa"/>
          </w:tcPr>
          <w:p w14:paraId="43D7B4E5" w14:textId="77777777" w:rsidR="00084350" w:rsidRDefault="00A506E4" w:rsidP="00DE2D7D">
            <w:pPr>
              <w:rPr>
                <w:lang w:val="en-GB"/>
              </w:rPr>
            </w:pPr>
            <w:r>
              <w:rPr>
                <w:lang w:val="en-GB"/>
              </w:rPr>
              <w:t>May reflect the sun glinting through the stream of water. Reinforces the idea of fortune and water being precious.</w:t>
            </w:r>
          </w:p>
          <w:p w14:paraId="506AF2C6" w14:textId="58CEFDB0" w:rsidR="00A506E4" w:rsidRPr="00176F78" w:rsidRDefault="00A506E4" w:rsidP="00DE2D7D">
            <w:pPr>
              <w:rPr>
                <w:lang w:val="en-GB"/>
              </w:rPr>
            </w:pPr>
            <w:r>
              <w:rPr>
                <w:lang w:val="en-GB"/>
              </w:rPr>
              <w:t>Alludes to the idea of it being a spiritual moment – a moment of light in the darkness, a god smiling down and bringing light to the people.</w:t>
            </w:r>
          </w:p>
        </w:tc>
      </w:tr>
      <w:tr w:rsidR="00084350" w:rsidRPr="00176F78" w14:paraId="52F743F8" w14:textId="77777777" w:rsidTr="00DE2D7D">
        <w:tc>
          <w:tcPr>
            <w:tcW w:w="2660" w:type="dxa"/>
          </w:tcPr>
          <w:p w14:paraId="70CBA0ED" w14:textId="77777777" w:rsidR="00084350" w:rsidRPr="00176F78" w:rsidRDefault="00084350" w:rsidP="00DE2D7D">
            <w:pPr>
              <w:rPr>
                <w:lang w:val="en-GB"/>
              </w:rPr>
            </w:pPr>
            <w:r w:rsidRPr="00176F78">
              <w:rPr>
                <w:lang w:val="en-GB"/>
              </w:rPr>
              <w:t>Extension: stanza breaks</w:t>
            </w:r>
          </w:p>
        </w:tc>
        <w:tc>
          <w:tcPr>
            <w:tcW w:w="3685" w:type="dxa"/>
            <w:shd w:val="clear" w:color="auto" w:fill="A6A6A6" w:themeFill="background1" w:themeFillShade="A6"/>
          </w:tcPr>
          <w:p w14:paraId="4EE987AD" w14:textId="77777777" w:rsidR="00084350" w:rsidRPr="00176F78" w:rsidRDefault="00084350" w:rsidP="00DE2D7D">
            <w:pPr>
              <w:rPr>
                <w:lang w:val="en-GB"/>
              </w:rPr>
            </w:pPr>
          </w:p>
        </w:tc>
        <w:tc>
          <w:tcPr>
            <w:tcW w:w="6831" w:type="dxa"/>
          </w:tcPr>
          <w:p w14:paraId="43E26E8A" w14:textId="77777777" w:rsidR="00084350" w:rsidRDefault="00A506E4" w:rsidP="00DE2D7D">
            <w:pPr>
              <w:rPr>
                <w:lang w:val="en-GB"/>
              </w:rPr>
            </w:pPr>
            <w:r>
              <w:rPr>
                <w:lang w:val="en-GB"/>
              </w:rPr>
              <w:t>Stanza 1 – she gives you a moment to think about the image and the clear statement she has made.</w:t>
            </w:r>
          </w:p>
          <w:p w14:paraId="4F293BB5" w14:textId="22463ED3" w:rsidR="007924CD" w:rsidRDefault="007924CD" w:rsidP="00DE2D7D">
            <w:pPr>
              <w:rPr>
                <w:lang w:val="en-GB"/>
              </w:rPr>
            </w:pPr>
            <w:r>
              <w:rPr>
                <w:lang w:val="en-GB"/>
              </w:rPr>
              <w:t xml:space="preserve">Stanza 2 </w:t>
            </w:r>
            <w:proofErr w:type="gramStart"/>
            <w:r>
              <w:rPr>
                <w:lang w:val="en-GB"/>
              </w:rPr>
              <w:t>-  builds</w:t>
            </w:r>
            <w:proofErr w:type="gramEnd"/>
            <w:r>
              <w:rPr>
                <w:lang w:val="en-GB"/>
              </w:rPr>
              <w:t xml:space="preserve"> up your understanding of how even a little water is a wonderful thing. The break allows us a moment to </w:t>
            </w:r>
            <w:proofErr w:type="gramStart"/>
            <w:r>
              <w:rPr>
                <w:lang w:val="en-GB"/>
              </w:rPr>
              <w:t>reflect  and</w:t>
            </w:r>
            <w:proofErr w:type="gramEnd"/>
            <w:r>
              <w:rPr>
                <w:lang w:val="en-GB"/>
              </w:rPr>
              <w:t xml:space="preserve"> ‘imagine’ as she has asked.</w:t>
            </w:r>
          </w:p>
          <w:p w14:paraId="455DE9B5" w14:textId="77777777" w:rsidR="007924CD" w:rsidRDefault="007924CD" w:rsidP="00DE2D7D">
            <w:pPr>
              <w:rPr>
                <w:lang w:val="en-GB"/>
              </w:rPr>
            </w:pPr>
            <w:r>
              <w:rPr>
                <w:lang w:val="en-GB"/>
              </w:rPr>
              <w:t xml:space="preserve">Stanza 3 </w:t>
            </w:r>
            <w:proofErr w:type="gramStart"/>
            <w:r>
              <w:rPr>
                <w:lang w:val="en-GB"/>
              </w:rPr>
              <w:t>-  a</w:t>
            </w:r>
            <w:proofErr w:type="gramEnd"/>
            <w:r>
              <w:rPr>
                <w:lang w:val="en-GB"/>
              </w:rPr>
              <w:t xml:space="preserve"> longer stanza designed to reflect the frantic, chaotic scramble for the water</w:t>
            </w:r>
          </w:p>
          <w:p w14:paraId="7006E11F" w14:textId="6B387947" w:rsidR="007924CD" w:rsidRPr="00176F78" w:rsidRDefault="007924CD" w:rsidP="00DE2D7D">
            <w:pPr>
              <w:rPr>
                <w:lang w:val="en-GB"/>
              </w:rPr>
            </w:pPr>
            <w:r>
              <w:rPr>
                <w:lang w:val="en-GB"/>
              </w:rPr>
              <w:t xml:space="preserve">Stanza 4 – the enjambment suggests the children are there in the midst of it, but by having the stanza break, it makes the images of them stand </w:t>
            </w:r>
            <w:proofErr w:type="gramStart"/>
            <w:r>
              <w:rPr>
                <w:lang w:val="en-GB"/>
              </w:rPr>
              <w:t>out</w:t>
            </w:r>
            <w:proofErr w:type="gramEnd"/>
            <w:r>
              <w:rPr>
                <w:lang w:val="en-GB"/>
              </w:rPr>
              <w:t xml:space="preserve"> so the reader takes more notice of the effect on the children.  This makes it more emotive.</w:t>
            </w:r>
            <w:bookmarkStart w:id="0" w:name="_GoBack"/>
            <w:bookmarkEnd w:id="0"/>
          </w:p>
        </w:tc>
      </w:tr>
    </w:tbl>
    <w:p w14:paraId="72F75589" w14:textId="77777777" w:rsidR="00084350" w:rsidRPr="00176F78" w:rsidRDefault="00084350" w:rsidP="00084350">
      <w:pPr>
        <w:rPr>
          <w:lang w:val="en-GB"/>
        </w:rPr>
      </w:pPr>
    </w:p>
    <w:p w14:paraId="27E7618C" w14:textId="77777777" w:rsidR="00A26DFF" w:rsidRDefault="00A26DFF"/>
    <w:sectPr w:rsidR="00A26DFF" w:rsidSect="00142BA4">
      <w:pgSz w:w="15840" w:h="12240" w:orient="landscape"/>
      <w:pgMar w:top="1797" w:right="1440" w:bottom="179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350"/>
    <w:rsid w:val="00084350"/>
    <w:rsid w:val="007924CD"/>
    <w:rsid w:val="00A26DFF"/>
    <w:rsid w:val="00A506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B9595"/>
  <w15:chartTrackingRefBased/>
  <w15:docId w15:val="{7E19770A-8905-49CC-9A2F-4BEC9C504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4350"/>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84350"/>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739</Words>
  <Characters>4213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Miss Riggs</dc:creator>
  <cp:keywords/>
  <dc:description/>
  <cp:lastModifiedBy>Miss Riggs</cp:lastModifiedBy>
  <cp:revision>1</cp:revision>
  <dcterms:created xsi:type="dcterms:W3CDTF">2020-04-09T12:33:00Z</dcterms:created>
  <dcterms:modified xsi:type="dcterms:W3CDTF">2020-04-09T13:05:00Z</dcterms:modified>
</cp:coreProperties>
</file>